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Lokalizator coban tk104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poniżej opisujemy jeden z produktów dostępnych w ofercie sklepu Solve24 - Lokalizator coban tk104. Jeśli takowa tematyka Cie interesuje, zapraszamy do czytania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Lokalizatory, kamery samochodowe i inne dodatki motoryzacyjne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Zapytasz po co w samochodach lokalizator GPS? Odpowiedź jest prosta. Tego typu urządzenia pozwalają na wizualizację położenia zasobów, czyli samochodów, w których umieszczony jest lokalizator, na mapie w czasie rzeczywistym. Dodatkowo GPS Tracker, który składa się urządzenie śledzące oraz oprogramowanie pozwala na sprawne zarządzanie wszystkimi zasobami. Co ważne, platforma online jest dostępna z każdego urządzenia podłączonego do Internetu. Dla przykładu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lokalizator coban tk104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pozwala na śledzenie poprzez stronę www, SMS oraz aplikację mobilną.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Lokalizator coban tk104 w sklepie Solve24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Solve24 dostępnych jest wiele urządzeń śledzących. Szczególne miejsce w ofercie zajmują produkty od firmy Coban, która uwarzana jest za najlepszego producenta lokalizatorów na rynku.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lokalizator coban tk104</w:t>
      </w:r>
      <w:r>
        <w:rPr>
          <w:rFonts w:ascii="calibri" w:hAnsi="calibri" w:eastAsia="calibri" w:cs="calibri"/>
          <w:sz w:val="24"/>
          <w:szCs w:val="24"/>
        </w:rPr>
        <w:t xml:space="preserve">, który działa w czasie rzeczywistym, posiada także bardzo wrażaliwy mikrofon, pozwalający na podsłuch a także c</w:t>
      </w:r>
      <w:r>
        <w:rPr>
          <w:rFonts w:ascii="calibri" w:hAnsi="calibri" w:eastAsia="calibri" w:cs="calibri"/>
          <w:sz w:val="24"/>
          <w:szCs w:val="24"/>
        </w:rPr>
        <w:t xml:space="preserve">zujnik wstrząsów oraz wykrywacz prędkości a takż opcję</w:t>
      </w:r>
      <w:r>
        <w:rPr>
          <w:rFonts w:ascii="calibri" w:hAnsi="calibri" w:eastAsia="calibri" w:cs="calibri"/>
          <w:sz w:val="24"/>
          <w:szCs w:val="24"/>
        </w:rPr>
        <w:t xml:space="preserve"> wykrywania zapłonu. Tego typu urządzenia sprawdzają się zarówno w samochodach prywatnych jak i przeznaczonych do wykonywania konkretnej pracy w zakładach czy przedsiębiorstwach.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tk104-p-224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2026-04-03T18:40:24+02:00</dcterms:created>
  <dcterms:modified xsi:type="dcterms:W3CDTF">2026-04-03T18:40:24+02:00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